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A375" w14:textId="77777777" w:rsidR="009955C1" w:rsidRPr="00D02763" w:rsidRDefault="009955C1" w:rsidP="009955C1">
      <w:pPr>
        <w:pStyle w:val="Defaul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D02763">
        <w:rPr>
          <w:rFonts w:ascii="Times New Roman" w:eastAsia="宋体" w:hAnsi="Times New Roman" w:cs="Times New Roman"/>
          <w:b/>
          <w:bCs/>
          <w:sz w:val="36"/>
          <w:szCs w:val="36"/>
        </w:rPr>
        <w:t>热带海洋生物资源利用与保护教育部重点实验室</w:t>
      </w:r>
      <w:r w:rsidRPr="00D02763">
        <w:rPr>
          <w:rFonts w:ascii="Times New Roman" w:eastAsia="宋体" w:hAnsi="Times New Roman" w:cs="Times New Roman"/>
          <w:b/>
          <w:bCs/>
          <w:sz w:val="36"/>
          <w:szCs w:val="36"/>
        </w:rPr>
        <w:t xml:space="preserve"> </w:t>
      </w:r>
    </w:p>
    <w:p w14:paraId="0C346893" w14:textId="4BD8CA2E" w:rsidR="009955C1" w:rsidRPr="00D02763" w:rsidRDefault="007C535D" w:rsidP="009955C1">
      <w:pPr>
        <w:pStyle w:val="Defaul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D02763">
        <w:rPr>
          <w:rFonts w:ascii="Times New Roman" w:eastAsia="宋体" w:hAnsi="Times New Roman" w:cs="Times New Roman"/>
          <w:b/>
          <w:bCs/>
          <w:sz w:val="36"/>
          <w:szCs w:val="36"/>
        </w:rPr>
        <w:t>开放</w:t>
      </w:r>
      <w:r w:rsidR="009955C1" w:rsidRPr="00D02763">
        <w:rPr>
          <w:rFonts w:ascii="Times New Roman" w:eastAsia="宋体" w:hAnsi="Times New Roman" w:cs="Times New Roman"/>
          <w:b/>
          <w:bCs/>
          <w:sz w:val="36"/>
          <w:szCs w:val="36"/>
        </w:rPr>
        <w:t>课题基金管理办法（</w:t>
      </w:r>
      <w:r w:rsidR="009955C1" w:rsidRPr="00D02763">
        <w:rPr>
          <w:rFonts w:ascii="Times New Roman" w:eastAsia="宋体" w:hAnsi="Times New Roman" w:cs="Times New Roman"/>
          <w:b/>
          <w:bCs/>
          <w:sz w:val="36"/>
          <w:szCs w:val="36"/>
        </w:rPr>
        <w:t>2020</w:t>
      </w:r>
      <w:r w:rsidR="009955C1" w:rsidRPr="00D02763">
        <w:rPr>
          <w:rFonts w:ascii="Times New Roman" w:eastAsia="宋体" w:hAnsi="Times New Roman" w:cs="Times New Roman"/>
          <w:b/>
          <w:bCs/>
          <w:sz w:val="36"/>
          <w:szCs w:val="36"/>
        </w:rPr>
        <w:t>年度版）</w:t>
      </w:r>
    </w:p>
    <w:p w14:paraId="519C8F8A" w14:textId="73A79395" w:rsidR="009955C1" w:rsidRPr="00D02763" w:rsidRDefault="009955C1" w:rsidP="00B86CF8">
      <w:pPr>
        <w:spacing w:line="560" w:lineRule="exact"/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第一条</w:t>
      </w:r>
      <w:r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sz w:val="28"/>
          <w:szCs w:val="28"/>
        </w:rPr>
        <w:t>为加强热带海洋生物资源利用与保护教育部重点实验室（以下简称本</w:t>
      </w:r>
      <w:r w:rsidRPr="00D02763">
        <w:rPr>
          <w:rFonts w:ascii="Times New Roman" w:eastAsia="宋体" w:hAnsi="Times New Roman" w:cs="Times New Roman"/>
          <w:color w:val="323232"/>
          <w:sz w:val="28"/>
          <w:szCs w:val="28"/>
        </w:rPr>
        <w:t>实验室</w:t>
      </w:r>
      <w:r w:rsidRPr="00D02763">
        <w:rPr>
          <w:rFonts w:ascii="Times New Roman" w:eastAsia="宋体" w:hAnsi="Times New Roman" w:cs="Times New Roman"/>
          <w:sz w:val="28"/>
          <w:szCs w:val="28"/>
        </w:rPr>
        <w:t>）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课题基金的管理，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根据中共中央办公厅、国务院办公厅《关于进一步完善中央财政科研项目资金管理等政策的若干意见》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(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中办发〔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2016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〕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50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号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)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、《关于进一步完善海南省财政科研项目资金管理等政策的实施意见》（</w:t>
      </w:r>
      <w:proofErr w:type="gramStart"/>
      <w:r w:rsidR="006C704D" w:rsidRPr="00D02763">
        <w:rPr>
          <w:rFonts w:ascii="Times New Roman" w:eastAsia="宋体" w:hAnsi="Times New Roman" w:cs="Times New Roman"/>
          <w:sz w:val="28"/>
          <w:szCs w:val="28"/>
        </w:rPr>
        <w:t>琼办发</w:t>
      </w:r>
      <w:proofErr w:type="gramEnd"/>
      <w:r w:rsidR="006C704D" w:rsidRPr="00D02763">
        <w:rPr>
          <w:rFonts w:ascii="Times New Roman" w:eastAsia="宋体" w:hAnsi="Times New Roman" w:cs="Times New Roman"/>
          <w:sz w:val="28"/>
          <w:szCs w:val="28"/>
        </w:rPr>
        <w:t>〔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2017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〕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16</w:t>
      </w:r>
      <w:r w:rsidR="006C704D" w:rsidRPr="00D02763">
        <w:rPr>
          <w:rFonts w:ascii="Times New Roman" w:eastAsia="宋体" w:hAnsi="Times New Roman" w:cs="Times New Roman"/>
          <w:sz w:val="28"/>
          <w:szCs w:val="28"/>
        </w:rPr>
        <w:t>号）等文件精神，</w:t>
      </w:r>
      <w:r w:rsidRPr="00D02763">
        <w:rPr>
          <w:rFonts w:ascii="Times New Roman" w:eastAsia="宋体" w:hAnsi="Times New Roman" w:cs="Times New Roman"/>
          <w:sz w:val="28"/>
          <w:szCs w:val="28"/>
        </w:rPr>
        <w:t>结合本实验室的实际情况，制定本办法。</w:t>
      </w:r>
    </w:p>
    <w:p w14:paraId="7E3B8D8D" w14:textId="69387559" w:rsidR="009955C1" w:rsidRPr="00D02763" w:rsidRDefault="009955C1" w:rsidP="00E063D9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第二条</w:t>
      </w:r>
      <w:r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课题的资助旨在紧紧围绕实验室研究方向和内容，提倡创新，公平竞争。</w:t>
      </w:r>
    </w:p>
    <w:p w14:paraId="4DB2540E" w14:textId="2EAD47C8" w:rsidR="009955C1" w:rsidRPr="00D02763" w:rsidRDefault="009955C1" w:rsidP="0076279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第三条</w:t>
      </w:r>
      <w:r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DD7BF6">
        <w:rPr>
          <w:rFonts w:ascii="Times New Roman" w:eastAsia="宋体" w:hAnsi="Times New Roman" w:cs="Times New Roman" w:hint="eastAsia"/>
          <w:sz w:val="28"/>
          <w:szCs w:val="28"/>
        </w:rPr>
        <w:t>面向国内外开放，</w:t>
      </w:r>
      <w:r w:rsidR="004218D5">
        <w:rPr>
          <w:rFonts w:ascii="Times New Roman" w:eastAsia="宋体" w:hAnsi="Times New Roman" w:cs="Times New Roman" w:hint="eastAsia"/>
          <w:sz w:val="28"/>
          <w:szCs w:val="28"/>
        </w:rPr>
        <w:t>负责人</w:t>
      </w:r>
      <w:r w:rsidRPr="00D02763">
        <w:rPr>
          <w:rFonts w:ascii="Times New Roman" w:eastAsia="宋体" w:hAnsi="Times New Roman" w:cs="Times New Roman"/>
          <w:sz w:val="28"/>
          <w:szCs w:val="28"/>
        </w:rPr>
        <w:t>具备博士学位或副高</w:t>
      </w:r>
      <w:r w:rsidR="004218D5">
        <w:rPr>
          <w:rFonts w:ascii="Times New Roman" w:eastAsia="宋体" w:hAnsi="Times New Roman" w:cs="Times New Roman" w:hint="eastAsia"/>
          <w:sz w:val="28"/>
          <w:szCs w:val="28"/>
        </w:rPr>
        <w:t>及</w:t>
      </w:r>
      <w:r w:rsidRPr="00D02763">
        <w:rPr>
          <w:rFonts w:ascii="Times New Roman" w:eastAsia="宋体" w:hAnsi="Times New Roman" w:cs="Times New Roman"/>
          <w:sz w:val="28"/>
          <w:szCs w:val="28"/>
        </w:rPr>
        <w:t>以上职称</w:t>
      </w:r>
      <w:r w:rsidR="0073672C">
        <w:rPr>
          <w:rFonts w:ascii="Times New Roman" w:eastAsia="宋体" w:hAnsi="Times New Roman" w:cs="Times New Roman" w:hint="eastAsia"/>
          <w:sz w:val="28"/>
          <w:szCs w:val="28"/>
        </w:rPr>
        <w:t>的</w:t>
      </w:r>
      <w:r w:rsidR="0032341A">
        <w:rPr>
          <w:rFonts w:ascii="Times New Roman" w:eastAsia="宋体" w:hAnsi="Times New Roman" w:cs="Times New Roman" w:hint="eastAsia"/>
          <w:sz w:val="28"/>
          <w:szCs w:val="28"/>
        </w:rPr>
        <w:t>非</w:t>
      </w:r>
      <w:r w:rsidR="004218D5">
        <w:rPr>
          <w:rFonts w:ascii="Times New Roman" w:eastAsia="宋体" w:hAnsi="Times New Roman" w:cs="Times New Roman" w:hint="eastAsia"/>
          <w:sz w:val="28"/>
          <w:szCs w:val="28"/>
        </w:rPr>
        <w:t>本实验室固定</w:t>
      </w:r>
      <w:r w:rsidRPr="00D02763">
        <w:rPr>
          <w:rFonts w:ascii="Times New Roman" w:eastAsia="宋体" w:hAnsi="Times New Roman" w:cs="Times New Roman"/>
          <w:sz w:val="28"/>
          <w:szCs w:val="28"/>
        </w:rPr>
        <w:t>科研工作者。</w:t>
      </w:r>
    </w:p>
    <w:p w14:paraId="4D4F8469" w14:textId="73746E68" w:rsidR="009955C1" w:rsidRPr="00D02763" w:rsidRDefault="009955C1" w:rsidP="0076279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第四条</w:t>
      </w:r>
      <w:r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sz w:val="28"/>
          <w:szCs w:val="28"/>
        </w:rPr>
        <w:t>实验室每</w:t>
      </w:r>
      <w:r w:rsidR="00C938D8" w:rsidRPr="00D02763">
        <w:rPr>
          <w:rFonts w:ascii="Times New Roman" w:eastAsia="宋体" w:hAnsi="Times New Roman" w:cs="Times New Roman"/>
          <w:sz w:val="28"/>
          <w:szCs w:val="28"/>
        </w:rPr>
        <w:t>两</w:t>
      </w:r>
      <w:r w:rsidRPr="00D02763">
        <w:rPr>
          <w:rFonts w:ascii="Times New Roman" w:eastAsia="宋体" w:hAnsi="Times New Roman" w:cs="Times New Roman"/>
          <w:sz w:val="28"/>
          <w:szCs w:val="28"/>
        </w:rPr>
        <w:t>年发布</w:t>
      </w:r>
      <w:r w:rsidR="001C13CB" w:rsidRPr="00D02763">
        <w:rPr>
          <w:rFonts w:ascii="Times New Roman" w:eastAsia="宋体" w:hAnsi="Times New Roman" w:cs="Times New Roman"/>
          <w:sz w:val="28"/>
          <w:szCs w:val="28"/>
        </w:rPr>
        <w:t>一次</w:t>
      </w:r>
      <w:r w:rsidRPr="00D02763">
        <w:rPr>
          <w:rFonts w:ascii="Times New Roman" w:eastAsia="宋体" w:hAnsi="Times New Roman" w:cs="Times New Roman"/>
          <w:sz w:val="28"/>
          <w:szCs w:val="28"/>
        </w:rPr>
        <w:t>《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课题申请通知》，开始接受当年的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课题申请，所有申请的课题经实验室组织评审专家评审后择优资助。</w:t>
      </w:r>
    </w:p>
    <w:p w14:paraId="7E979C7D" w14:textId="6EE8DC10" w:rsidR="009955C1" w:rsidRPr="00D02763" w:rsidRDefault="009955C1" w:rsidP="0076279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第五条</w:t>
      </w:r>
      <w:r w:rsidR="001C13CB"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课题资助额度为</w:t>
      </w:r>
      <w:r w:rsidR="00D02763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D02763">
        <w:rPr>
          <w:rFonts w:ascii="Times New Roman" w:eastAsia="宋体" w:hAnsi="Times New Roman" w:cs="Times New Roman"/>
          <w:sz w:val="28"/>
          <w:szCs w:val="28"/>
        </w:rPr>
        <w:t>-</w:t>
      </w:r>
      <w:r w:rsidR="00D02763">
        <w:rPr>
          <w:rFonts w:ascii="Times New Roman" w:eastAsia="宋体" w:hAnsi="Times New Roman" w:cs="Times New Roman" w:hint="eastAsia"/>
          <w:sz w:val="28"/>
          <w:szCs w:val="28"/>
        </w:rPr>
        <w:t>10</w:t>
      </w:r>
      <w:r w:rsidRPr="00D02763">
        <w:rPr>
          <w:rFonts w:ascii="Times New Roman" w:eastAsia="宋体" w:hAnsi="Times New Roman" w:cs="Times New Roman"/>
          <w:sz w:val="28"/>
          <w:szCs w:val="28"/>
        </w:rPr>
        <w:t>万元</w:t>
      </w:r>
      <w:r w:rsidRPr="00D02763">
        <w:rPr>
          <w:rFonts w:ascii="Times New Roman" w:eastAsia="宋体" w:hAnsi="Times New Roman" w:cs="Times New Roman"/>
          <w:sz w:val="28"/>
          <w:szCs w:val="28"/>
        </w:rPr>
        <w:t>/</w:t>
      </w:r>
      <w:r w:rsidR="001C13CB" w:rsidRPr="00D02763">
        <w:rPr>
          <w:rFonts w:ascii="Times New Roman" w:eastAsia="宋体" w:hAnsi="Times New Roman" w:cs="Times New Roman"/>
          <w:sz w:val="28"/>
          <w:szCs w:val="28"/>
        </w:rPr>
        <w:t>项</w:t>
      </w:r>
      <w:r w:rsidRPr="00D02763">
        <w:rPr>
          <w:rFonts w:ascii="Times New Roman" w:eastAsia="宋体" w:hAnsi="Times New Roman" w:cs="Times New Roman"/>
          <w:sz w:val="28"/>
          <w:szCs w:val="28"/>
        </w:rPr>
        <w:t>。评审较好的课题先获得</w:t>
      </w:r>
      <w:r w:rsidRPr="00D02763">
        <w:rPr>
          <w:rFonts w:ascii="Times New Roman" w:eastAsia="宋体" w:hAnsi="Times New Roman" w:cs="Times New Roman"/>
          <w:sz w:val="28"/>
          <w:szCs w:val="28"/>
        </w:rPr>
        <w:t>1</w:t>
      </w:r>
      <w:r w:rsidR="001C13CB" w:rsidRPr="00D02763">
        <w:rPr>
          <w:rFonts w:ascii="Times New Roman" w:eastAsia="宋体" w:hAnsi="Times New Roman" w:cs="Times New Roman"/>
          <w:sz w:val="28"/>
          <w:szCs w:val="28"/>
        </w:rPr>
        <w:t>次</w:t>
      </w:r>
      <w:r w:rsidRPr="00D02763">
        <w:rPr>
          <w:rFonts w:ascii="Times New Roman" w:eastAsia="宋体" w:hAnsi="Times New Roman" w:cs="Times New Roman"/>
          <w:sz w:val="28"/>
          <w:szCs w:val="28"/>
        </w:rPr>
        <w:t>的资助，如进展</w:t>
      </w:r>
      <w:proofErr w:type="gramStart"/>
      <w:r w:rsidRPr="00D02763">
        <w:rPr>
          <w:rFonts w:ascii="Times New Roman" w:eastAsia="宋体" w:hAnsi="Times New Roman" w:cs="Times New Roman"/>
          <w:sz w:val="28"/>
          <w:szCs w:val="28"/>
        </w:rPr>
        <w:t>优秀将</w:t>
      </w:r>
      <w:proofErr w:type="gramEnd"/>
      <w:r w:rsidRPr="00D02763">
        <w:rPr>
          <w:rFonts w:ascii="Times New Roman" w:eastAsia="宋体" w:hAnsi="Times New Roman" w:cs="Times New Roman"/>
          <w:sz w:val="28"/>
          <w:szCs w:val="28"/>
        </w:rPr>
        <w:t>继续得到第</w:t>
      </w:r>
      <w:r w:rsidR="001C13CB" w:rsidRPr="00D02763">
        <w:rPr>
          <w:rFonts w:ascii="Times New Roman" w:eastAsia="宋体" w:hAnsi="Times New Roman" w:cs="Times New Roman"/>
          <w:sz w:val="28"/>
          <w:szCs w:val="28"/>
        </w:rPr>
        <w:t>2</w:t>
      </w:r>
      <w:r w:rsidR="001C13CB" w:rsidRPr="00D02763">
        <w:rPr>
          <w:rFonts w:ascii="Times New Roman" w:eastAsia="宋体" w:hAnsi="Times New Roman" w:cs="Times New Roman"/>
          <w:sz w:val="28"/>
          <w:szCs w:val="28"/>
        </w:rPr>
        <w:t>次</w:t>
      </w:r>
      <w:r w:rsidRPr="00D02763">
        <w:rPr>
          <w:rFonts w:ascii="Times New Roman" w:eastAsia="宋体" w:hAnsi="Times New Roman" w:cs="Times New Roman"/>
          <w:sz w:val="28"/>
          <w:szCs w:val="28"/>
        </w:rPr>
        <w:t>的资助，进展较差则被终止课题。</w:t>
      </w:r>
    </w:p>
    <w:p w14:paraId="195B5A47" w14:textId="3E8ECF79" w:rsidR="009955C1" w:rsidRPr="00D02763" w:rsidRDefault="009955C1" w:rsidP="0076279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第六条</w:t>
      </w:r>
      <w:r w:rsidR="001046A4"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课题须提交年度执行情况，重点反映课题的进展和阶段性成果。</w:t>
      </w:r>
    </w:p>
    <w:p w14:paraId="60A31ACD" w14:textId="09B3DB8A" w:rsidR="009955C1" w:rsidRPr="00D02763" w:rsidRDefault="009955C1" w:rsidP="0076279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第七条</w:t>
      </w:r>
      <w:r w:rsidR="001046A4"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课题结束后的</w:t>
      </w:r>
      <w:r w:rsidRPr="00D02763">
        <w:rPr>
          <w:rFonts w:ascii="Times New Roman" w:eastAsia="宋体" w:hAnsi="Times New Roman" w:cs="Times New Roman"/>
          <w:sz w:val="28"/>
          <w:szCs w:val="28"/>
        </w:rPr>
        <w:t>1</w:t>
      </w:r>
      <w:r w:rsidRPr="00D02763">
        <w:rPr>
          <w:rFonts w:ascii="Times New Roman" w:eastAsia="宋体" w:hAnsi="Times New Roman" w:cs="Times New Roman"/>
          <w:sz w:val="28"/>
          <w:szCs w:val="28"/>
        </w:rPr>
        <w:t>个月内，课题负责人应报送结题报告和相关科研成果证明和发表的论文。</w:t>
      </w:r>
    </w:p>
    <w:p w14:paraId="6C480F79" w14:textId="7DC836AF" w:rsidR="009955C1" w:rsidRPr="00D02763" w:rsidRDefault="009955C1" w:rsidP="00E1618A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第八条</w:t>
      </w:r>
      <w:r w:rsidR="001046A4" w:rsidRPr="00D02763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sz w:val="28"/>
          <w:szCs w:val="28"/>
        </w:rPr>
        <w:t>利用</w:t>
      </w:r>
      <w:r w:rsidR="007C535D" w:rsidRPr="00D02763">
        <w:rPr>
          <w:rFonts w:ascii="Times New Roman" w:eastAsia="宋体" w:hAnsi="Times New Roman" w:cs="Times New Roman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sz w:val="28"/>
          <w:szCs w:val="28"/>
        </w:rPr>
        <w:t>课题资助所取得的论文、成果和专利归实验室，</w:t>
      </w:r>
      <w:r w:rsidR="00FE4057" w:rsidRPr="005E05F9">
        <w:rPr>
          <w:rFonts w:ascii="Times New Roman" w:eastAsia="宋体" w:hAnsi="Times New Roman" w:cs="Times New Roman"/>
          <w:sz w:val="28"/>
          <w:szCs w:val="28"/>
        </w:rPr>
        <w:lastRenderedPageBreak/>
        <w:t>第一</w:t>
      </w:r>
      <w:r w:rsidR="00C23147" w:rsidRPr="005E05F9">
        <w:rPr>
          <w:rFonts w:ascii="Times New Roman" w:eastAsia="宋体" w:hAnsi="Times New Roman" w:cs="Times New Roman"/>
          <w:sz w:val="28"/>
          <w:szCs w:val="28"/>
        </w:rPr>
        <w:t>完成</w:t>
      </w:r>
      <w:r w:rsidRPr="005E05F9">
        <w:rPr>
          <w:rFonts w:ascii="Times New Roman" w:eastAsia="宋体" w:hAnsi="Times New Roman" w:cs="Times New Roman"/>
          <w:sz w:val="28"/>
          <w:szCs w:val="28"/>
        </w:rPr>
        <w:t>单位须标注本实验室</w:t>
      </w:r>
      <w:r w:rsidR="00CC103F" w:rsidRPr="005E05F9">
        <w:rPr>
          <w:rFonts w:ascii="Times New Roman" w:eastAsia="宋体" w:hAnsi="Times New Roman" w:cs="Times New Roman" w:hint="eastAsia"/>
          <w:sz w:val="28"/>
          <w:szCs w:val="28"/>
        </w:rPr>
        <w:t>【</w:t>
      </w:r>
      <w:r w:rsidRPr="005E05F9">
        <w:rPr>
          <w:rFonts w:ascii="Times New Roman" w:eastAsia="宋体" w:hAnsi="Times New Roman" w:cs="Times New Roman"/>
          <w:sz w:val="28"/>
          <w:szCs w:val="28"/>
        </w:rPr>
        <w:t>中文标注样板：</w:t>
      </w:r>
      <w:r w:rsidR="00E3691B" w:rsidRPr="005E05F9">
        <w:rPr>
          <w:rFonts w:ascii="Times New Roman" w:eastAsia="宋体" w:hAnsi="Times New Roman" w:cs="Times New Roman"/>
          <w:sz w:val="28"/>
          <w:szCs w:val="28"/>
        </w:rPr>
        <w:t>海南热带海洋学院热带海洋生物资源利用与保护教育部重点实验室</w:t>
      </w:r>
      <w:r w:rsidR="00E3691B" w:rsidRPr="005E05F9"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="00E3691B" w:rsidRPr="005E05F9">
        <w:rPr>
          <w:rFonts w:ascii="Times New Roman" w:eastAsia="宋体" w:hAnsi="Times New Roman" w:cs="Times New Roman"/>
          <w:sz w:val="28"/>
          <w:szCs w:val="28"/>
        </w:rPr>
        <w:t>三亚</w:t>
      </w:r>
      <w:r w:rsidR="00E3691B" w:rsidRPr="005E05F9">
        <w:rPr>
          <w:rFonts w:ascii="Times New Roman" w:eastAsia="宋体" w:hAnsi="Times New Roman" w:cs="Times New Roman"/>
          <w:sz w:val="28"/>
          <w:szCs w:val="28"/>
        </w:rPr>
        <w:t>, 572022</w:t>
      </w:r>
      <w:r w:rsidR="00CC103F" w:rsidRPr="005E05F9">
        <w:rPr>
          <w:rFonts w:ascii="Times New Roman" w:eastAsia="宋体" w:hAnsi="Times New Roman" w:cs="Times New Roman" w:hint="eastAsia"/>
          <w:sz w:val="28"/>
          <w:szCs w:val="28"/>
        </w:rPr>
        <w:t>；</w:t>
      </w:r>
      <w:r w:rsidRPr="005E05F9">
        <w:rPr>
          <w:rFonts w:ascii="Times New Roman" w:eastAsia="宋体" w:hAnsi="Times New Roman" w:cs="Times New Roman"/>
          <w:sz w:val="28"/>
          <w:szCs w:val="28"/>
        </w:rPr>
        <w:t>英文标注样板：</w:t>
      </w:r>
      <w:r w:rsidR="001C13CB" w:rsidRPr="005E05F9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Key Laboratory of Utilization and Conservation for Tropical Marine Bioresources (Hainan Tropical Ocean University), Ministry of Education, </w:t>
      </w:r>
      <w:proofErr w:type="spellStart"/>
      <w:r w:rsidR="001C13CB" w:rsidRPr="005E05F9">
        <w:rPr>
          <w:rFonts w:ascii="Times New Roman" w:eastAsia="宋体" w:hAnsi="Times New Roman" w:cs="Times New Roman"/>
          <w:color w:val="auto"/>
          <w:sz w:val="28"/>
          <w:szCs w:val="28"/>
        </w:rPr>
        <w:t>Sanya</w:t>
      </w:r>
      <w:proofErr w:type="spellEnd"/>
      <w:r w:rsidR="001C13CB" w:rsidRPr="005E05F9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 572022, China</w:t>
      </w:r>
      <w:r w:rsidR="00CC103F" w:rsidRPr="005E05F9">
        <w:rPr>
          <w:rFonts w:ascii="Times New Roman" w:eastAsia="宋体" w:hAnsi="Times New Roman" w:cs="Times New Roman" w:hint="eastAsia"/>
          <w:sz w:val="28"/>
          <w:szCs w:val="28"/>
        </w:rPr>
        <w:t>】</w:t>
      </w:r>
      <w:r w:rsidR="00563B2B" w:rsidRPr="00D02763">
        <w:rPr>
          <w:rFonts w:ascii="Times New Roman" w:eastAsia="宋体" w:hAnsi="Times New Roman" w:cs="Times New Roman"/>
          <w:sz w:val="28"/>
          <w:szCs w:val="28"/>
        </w:rPr>
        <w:t>。</w:t>
      </w:r>
      <w:r w:rsidR="00563B2B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凡标注第一</w:t>
      </w:r>
      <w:r w:rsidR="00643CF0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完成</w:t>
      </w:r>
      <w:r w:rsidR="00563B2B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单位非本实验室的成果不得</w:t>
      </w:r>
      <w:r w:rsidR="00036794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统计为</w:t>
      </w:r>
      <w:r w:rsidR="007C535D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开放</w:t>
      </w:r>
      <w:r w:rsidR="00036794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课题资助成果。</w:t>
      </w:r>
    </w:p>
    <w:p w14:paraId="70515F3E" w14:textId="4CB03F70" w:rsidR="009955C1" w:rsidRPr="00D02763" w:rsidRDefault="009955C1" w:rsidP="001046A4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第九条</w:t>
      </w:r>
      <w:r w:rsidR="001046A4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利用</w:t>
      </w:r>
      <w:r w:rsidR="007C535D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课题资助所形成的论文、专著和成果，均应标注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“</w:t>
      </w:r>
      <w:r w:rsidR="001046A4" w:rsidRPr="00D02763">
        <w:rPr>
          <w:rFonts w:ascii="Times New Roman" w:eastAsia="宋体" w:hAnsi="Times New Roman" w:cs="Times New Roman"/>
          <w:sz w:val="28"/>
          <w:szCs w:val="28"/>
        </w:rPr>
        <w:t>热带海洋生物资源利用与保护教育部重点实验室</w:t>
      </w:r>
      <w:r w:rsidR="007C535D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课题基金资助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”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（英文名称：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Supported by </w:t>
      </w:r>
      <w:r w:rsidR="001046A4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Key Laboratory of Utilization and Conservation for Tropical Marine Bioresources</w:t>
      </w:r>
      <w:r w:rsidR="002405FA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, Ministry of Education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）。属自带课题和经费者，须在研究成果及论文中注明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“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本研究在</w:t>
      </w:r>
      <w:r w:rsidR="00347836" w:rsidRPr="00D02763">
        <w:rPr>
          <w:rFonts w:ascii="Times New Roman" w:eastAsia="宋体" w:hAnsi="Times New Roman" w:cs="Times New Roman"/>
          <w:sz w:val="28"/>
          <w:szCs w:val="28"/>
        </w:rPr>
        <w:t>热带海洋生物资源利用与保护教育部重点实验室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完成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”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。</w:t>
      </w:r>
    </w:p>
    <w:p w14:paraId="7CBFC807" w14:textId="7F6AED46" w:rsidR="009955C1" w:rsidRPr="00D02763" w:rsidRDefault="009955C1" w:rsidP="0034783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第十条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 </w:t>
      </w:r>
      <w:r w:rsidR="007C535D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课题的资金来源为本实验室的运行经费。经费的使用管理严格遵守国家相关财务管理办法、</w:t>
      </w:r>
      <w:r w:rsidR="0034783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海南热带海洋学院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财务管理办法及本实验室运行经费管理办法等有关规定。项目经费实行专款专用，确保经费的有效使用和按预算执行。</w:t>
      </w:r>
    </w:p>
    <w:p w14:paraId="4630D62B" w14:textId="3F7BC757" w:rsidR="009955C1" w:rsidRPr="00D02763" w:rsidRDefault="009955C1" w:rsidP="000A212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第十</w:t>
      </w:r>
      <w:r w:rsidR="000A212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一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条</w:t>
      </w:r>
      <w:r w:rsidR="000A212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本实验室</w:t>
      </w:r>
      <w:r w:rsidR="007C535D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开放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课题经费开支范围包括材料费、测试化验加工费、差旅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会议费、出版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文献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信息传播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/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知识产权事务费等。不得开支有工资性收入的人员工资、奖金、津补贴和福利支出；不得开支罚款、捐赠、赞助、投资等；不得用于购置仪器设备。</w:t>
      </w:r>
    </w:p>
    <w:p w14:paraId="5A950A95" w14:textId="0DF5A954" w:rsidR="009955C1" w:rsidRPr="00D02763" w:rsidRDefault="009955C1" w:rsidP="000A212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第十</w:t>
      </w:r>
      <w:r w:rsidR="000A212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二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条</w:t>
      </w:r>
      <w:r w:rsidR="000A212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本办法如有与上级主管部门相关管理规定冲突的，以上级管理部门相关规定为准。</w:t>
      </w:r>
    </w:p>
    <w:p w14:paraId="22C3E39A" w14:textId="5E29A050" w:rsidR="009955C1" w:rsidRPr="00D02763" w:rsidRDefault="009955C1" w:rsidP="000A2126">
      <w:pPr>
        <w:pStyle w:val="Default"/>
        <w:ind w:firstLineChars="200" w:firstLine="560"/>
        <w:jc w:val="both"/>
        <w:rPr>
          <w:rFonts w:ascii="Times New Roman" w:eastAsia="宋体" w:hAnsi="Times New Roman" w:cs="Times New Roman"/>
          <w:color w:val="auto"/>
          <w:sz w:val="28"/>
          <w:szCs w:val="28"/>
        </w:rPr>
      </w:pP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lastRenderedPageBreak/>
        <w:t>第十</w:t>
      </w:r>
      <w:r w:rsidR="000A212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三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条</w:t>
      </w:r>
      <w:r w:rsidR="000A2126" w:rsidRPr="00D02763">
        <w:rPr>
          <w:rFonts w:ascii="Times New Roman" w:eastAsia="宋体" w:hAnsi="Times New Roman" w:cs="Times New Roman"/>
          <w:color w:val="auto"/>
          <w:sz w:val="28"/>
          <w:szCs w:val="28"/>
        </w:rPr>
        <w:t xml:space="preserve"> </w:t>
      </w:r>
      <w:r w:rsidRPr="00D02763">
        <w:rPr>
          <w:rFonts w:ascii="Times New Roman" w:eastAsia="宋体" w:hAnsi="Times New Roman" w:cs="Times New Roman"/>
          <w:color w:val="auto"/>
          <w:sz w:val="28"/>
          <w:szCs w:val="28"/>
        </w:rPr>
        <w:t>本办法自公布之日起执行，由本实验室负责解释。</w:t>
      </w:r>
    </w:p>
    <w:p w14:paraId="2C211518" w14:textId="77777777" w:rsidR="000A2126" w:rsidRPr="00D02763" w:rsidRDefault="000A2126" w:rsidP="000A2126">
      <w:pPr>
        <w:pStyle w:val="Default"/>
        <w:jc w:val="right"/>
        <w:rPr>
          <w:rFonts w:ascii="Times New Roman" w:eastAsia="宋体" w:hAnsi="Times New Roman" w:cs="Times New Roman"/>
          <w:color w:val="auto"/>
          <w:sz w:val="28"/>
          <w:szCs w:val="28"/>
        </w:rPr>
      </w:pPr>
    </w:p>
    <w:p w14:paraId="1A045A5B" w14:textId="77777777" w:rsidR="000A2126" w:rsidRPr="00D02763" w:rsidRDefault="000A2126" w:rsidP="000A2126">
      <w:pPr>
        <w:pStyle w:val="Default"/>
        <w:jc w:val="right"/>
        <w:rPr>
          <w:rFonts w:ascii="Times New Roman" w:eastAsia="宋体" w:hAnsi="Times New Roman" w:cs="Times New Roman"/>
          <w:color w:val="auto"/>
          <w:sz w:val="28"/>
          <w:szCs w:val="28"/>
        </w:rPr>
      </w:pPr>
    </w:p>
    <w:p w14:paraId="68F54BD8" w14:textId="77777777" w:rsidR="000A2126" w:rsidRPr="00D02763" w:rsidRDefault="000A2126" w:rsidP="000A2126">
      <w:pPr>
        <w:jc w:val="righ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D02763">
        <w:rPr>
          <w:rFonts w:ascii="Times New Roman" w:eastAsia="宋体" w:hAnsi="Times New Roman" w:cs="Times New Roman"/>
          <w:color w:val="000000"/>
          <w:sz w:val="28"/>
          <w:szCs w:val="28"/>
        </w:rPr>
        <w:t>热带海洋生物资源利用与保护教育部重点实验室</w:t>
      </w:r>
    </w:p>
    <w:p w14:paraId="21F90442" w14:textId="22CD1A67" w:rsidR="002F7B16" w:rsidRPr="00D02763" w:rsidRDefault="009955C1" w:rsidP="000A2126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D02763">
        <w:rPr>
          <w:rFonts w:ascii="Times New Roman" w:eastAsia="宋体" w:hAnsi="Times New Roman" w:cs="Times New Roman"/>
          <w:sz w:val="28"/>
          <w:szCs w:val="28"/>
        </w:rPr>
        <w:t>2020</w:t>
      </w:r>
      <w:r w:rsidRPr="00D02763">
        <w:rPr>
          <w:rFonts w:ascii="Times New Roman" w:eastAsia="宋体" w:hAnsi="Times New Roman" w:cs="Times New Roman"/>
          <w:sz w:val="28"/>
          <w:szCs w:val="28"/>
        </w:rPr>
        <w:t>年</w:t>
      </w:r>
      <w:r w:rsidR="00B21E3C" w:rsidRPr="00D02763">
        <w:rPr>
          <w:rFonts w:ascii="Times New Roman" w:eastAsia="宋体" w:hAnsi="Times New Roman" w:cs="Times New Roman"/>
          <w:sz w:val="28"/>
          <w:szCs w:val="28"/>
        </w:rPr>
        <w:t>8</w:t>
      </w:r>
      <w:r w:rsidRPr="00D02763">
        <w:rPr>
          <w:rFonts w:ascii="Times New Roman" w:eastAsia="宋体" w:hAnsi="Times New Roman" w:cs="Times New Roman"/>
          <w:sz w:val="28"/>
          <w:szCs w:val="28"/>
        </w:rPr>
        <w:t>月</w:t>
      </w:r>
      <w:r w:rsidR="0005510C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D02763">
        <w:rPr>
          <w:rFonts w:ascii="Times New Roman" w:eastAsia="宋体" w:hAnsi="Times New Roman" w:cs="Times New Roman"/>
          <w:sz w:val="28"/>
          <w:szCs w:val="28"/>
        </w:rPr>
        <w:t>日</w:t>
      </w:r>
    </w:p>
    <w:sectPr w:rsidR="002F7B16" w:rsidRPr="00D0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EF213" w14:textId="77777777" w:rsidR="00C176E7" w:rsidRDefault="00C176E7" w:rsidP="009955C1">
      <w:r>
        <w:separator/>
      </w:r>
    </w:p>
  </w:endnote>
  <w:endnote w:type="continuationSeparator" w:id="0">
    <w:p w14:paraId="3FA1D07D" w14:textId="77777777" w:rsidR="00C176E7" w:rsidRDefault="00C176E7" w:rsidP="0099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4326" w14:textId="77777777" w:rsidR="00C176E7" w:rsidRDefault="00C176E7" w:rsidP="009955C1">
      <w:r>
        <w:separator/>
      </w:r>
    </w:p>
  </w:footnote>
  <w:footnote w:type="continuationSeparator" w:id="0">
    <w:p w14:paraId="32151068" w14:textId="77777777" w:rsidR="00C176E7" w:rsidRDefault="00C176E7" w:rsidP="0099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59"/>
    <w:rsid w:val="000023A4"/>
    <w:rsid w:val="00036794"/>
    <w:rsid w:val="0005510C"/>
    <w:rsid w:val="00066BB0"/>
    <w:rsid w:val="00071C70"/>
    <w:rsid w:val="000A2126"/>
    <w:rsid w:val="000E7EA5"/>
    <w:rsid w:val="000F0235"/>
    <w:rsid w:val="001046A4"/>
    <w:rsid w:val="001C13CB"/>
    <w:rsid w:val="00217E4C"/>
    <w:rsid w:val="00223E48"/>
    <w:rsid w:val="002405FA"/>
    <w:rsid w:val="00245059"/>
    <w:rsid w:val="00286D9F"/>
    <w:rsid w:val="00293B86"/>
    <w:rsid w:val="002F7B16"/>
    <w:rsid w:val="0032341A"/>
    <w:rsid w:val="00347836"/>
    <w:rsid w:val="003D5519"/>
    <w:rsid w:val="004218D5"/>
    <w:rsid w:val="0044193E"/>
    <w:rsid w:val="0045083C"/>
    <w:rsid w:val="0051118B"/>
    <w:rsid w:val="00563B2B"/>
    <w:rsid w:val="005D72C1"/>
    <w:rsid w:val="005E05F9"/>
    <w:rsid w:val="00623AAA"/>
    <w:rsid w:val="00643CF0"/>
    <w:rsid w:val="006B0853"/>
    <w:rsid w:val="006C1F20"/>
    <w:rsid w:val="006C704D"/>
    <w:rsid w:val="0073672C"/>
    <w:rsid w:val="00762796"/>
    <w:rsid w:val="00762BDD"/>
    <w:rsid w:val="007B0A12"/>
    <w:rsid w:val="007C535D"/>
    <w:rsid w:val="00883F58"/>
    <w:rsid w:val="008A3365"/>
    <w:rsid w:val="00952EF2"/>
    <w:rsid w:val="009955C1"/>
    <w:rsid w:val="009F271B"/>
    <w:rsid w:val="00A12A6C"/>
    <w:rsid w:val="00A428B2"/>
    <w:rsid w:val="00AA1506"/>
    <w:rsid w:val="00B21960"/>
    <w:rsid w:val="00B21E3C"/>
    <w:rsid w:val="00B86CF8"/>
    <w:rsid w:val="00BC7261"/>
    <w:rsid w:val="00C176E7"/>
    <w:rsid w:val="00C21094"/>
    <w:rsid w:val="00C23147"/>
    <w:rsid w:val="00C938D8"/>
    <w:rsid w:val="00CC103F"/>
    <w:rsid w:val="00D02763"/>
    <w:rsid w:val="00D04898"/>
    <w:rsid w:val="00D61F4C"/>
    <w:rsid w:val="00DD7BF6"/>
    <w:rsid w:val="00E063D9"/>
    <w:rsid w:val="00E1618A"/>
    <w:rsid w:val="00E3691B"/>
    <w:rsid w:val="00F829C0"/>
    <w:rsid w:val="00FC0CF1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1A5EC"/>
  <w15:chartTrackingRefBased/>
  <w15:docId w15:val="{A278B1AC-D159-49BE-85A1-19060895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5C1"/>
    <w:rPr>
      <w:sz w:val="18"/>
      <w:szCs w:val="18"/>
    </w:rPr>
  </w:style>
  <w:style w:type="paragraph" w:customStyle="1" w:styleId="Default">
    <w:name w:val="Default"/>
    <w:rsid w:val="009955C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299EE-CE59-4873-9388-62BF31AE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2020-04-15T02:11:00Z</dcterms:created>
  <dcterms:modified xsi:type="dcterms:W3CDTF">2020-08-08T02:33:00Z</dcterms:modified>
</cp:coreProperties>
</file>